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09865" w14:textId="77777777" w:rsidR="00C81F3B" w:rsidRDefault="00C81F3B" w:rsidP="00C81F3B">
      <w:pPr>
        <w:pStyle w:val="Textbodyindent"/>
        <w:rPr>
          <w:rFonts w:asciiTheme="minorHAnsi" w:hAnsiTheme="minorHAnsi"/>
          <w:b/>
          <w:bCs/>
          <w:color w:val="auto"/>
        </w:rPr>
      </w:pPr>
      <w:r w:rsidRPr="002547F2">
        <w:rPr>
          <w:rFonts w:asciiTheme="minorHAnsi" w:hAnsiTheme="minorHAnsi"/>
          <w:b/>
          <w:bCs/>
          <w:color w:val="auto"/>
        </w:rPr>
        <w:t>Tabela 1.  Wysokość cen i stawek opłat.</w:t>
      </w:r>
    </w:p>
    <w:p w14:paraId="12E33189" w14:textId="77777777" w:rsidR="00C81F3B" w:rsidRPr="002547F2" w:rsidRDefault="00C81F3B" w:rsidP="00C81F3B">
      <w:pPr>
        <w:pStyle w:val="Textbodyindent"/>
        <w:rPr>
          <w:rFonts w:asciiTheme="minorHAnsi" w:hAnsiTheme="minorHAnsi"/>
          <w:b/>
          <w:bCs/>
          <w:color w:val="auto"/>
        </w:rPr>
      </w:pPr>
    </w:p>
    <w:p w14:paraId="30F01C41" w14:textId="77777777" w:rsidR="00C81F3B" w:rsidRPr="003541AF" w:rsidRDefault="00C81F3B" w:rsidP="00C81F3B">
      <w:pPr>
        <w:spacing w:before="120" w:after="120" w:line="276" w:lineRule="auto"/>
        <w:jc w:val="both"/>
      </w:pPr>
      <w:r w:rsidRPr="002013A9">
        <w:rPr>
          <w:color w:val="000000"/>
        </w:rPr>
        <w:t>Tabela 1</w:t>
      </w:r>
      <w:r w:rsidRPr="002013A9">
        <w:t xml:space="preserve">. </w:t>
      </w:r>
      <w:r w:rsidRPr="002013A9">
        <w:rPr>
          <w:rFonts w:cstheme="minorHAnsi"/>
        </w:rPr>
        <w:t>Rodzaje i wysokość cen</w:t>
      </w:r>
      <w:r w:rsidRPr="002013A9">
        <w:t xml:space="preserve"> </w:t>
      </w:r>
      <w:r w:rsidRPr="002013A9">
        <w:rPr>
          <w:rFonts w:cstheme="minorHAnsi"/>
        </w:rPr>
        <w:t xml:space="preserve">i stawek opłat </w:t>
      </w:r>
      <w:r w:rsidRPr="002013A9">
        <w:t xml:space="preserve">za zaopatrzenie w wodę: </w:t>
      </w:r>
    </w:p>
    <w:tbl>
      <w:tblPr>
        <w:tblW w:w="9502" w:type="dxa"/>
        <w:tblLayout w:type="fixed"/>
        <w:tblCellMar>
          <w:left w:w="70" w:type="dxa"/>
          <w:bottom w:w="11" w:type="dxa"/>
          <w:right w:w="70" w:type="dxa"/>
        </w:tblCellMar>
        <w:tblLook w:val="04A0" w:firstRow="1" w:lastRow="0" w:firstColumn="1" w:lastColumn="0" w:noHBand="0" w:noVBand="1"/>
      </w:tblPr>
      <w:tblGrid>
        <w:gridCol w:w="386"/>
        <w:gridCol w:w="1027"/>
        <w:gridCol w:w="2302"/>
        <w:gridCol w:w="1928"/>
        <w:gridCol w:w="1929"/>
        <w:gridCol w:w="1930"/>
      </w:tblGrid>
      <w:tr w:rsidR="00C81F3B" w:rsidRPr="003948F6" w14:paraId="20BD02A8" w14:textId="77777777" w:rsidTr="00172ED1"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8A808" w14:textId="77777777" w:rsidR="00C81F3B" w:rsidRPr="00884C63" w:rsidRDefault="00C81F3B" w:rsidP="00172ED1">
            <w:pPr>
              <w:spacing w:before="200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bookmarkStart w:id="0" w:name="_Hlk24973009"/>
            <w:r w:rsidRPr="00884C63">
              <w:rPr>
                <w:rFonts w:eastAsia="Times New Roman" w:cstheme="minorHAnsi"/>
                <w:color w:val="000000"/>
                <w:sz w:val="18"/>
                <w:szCs w:val="18"/>
              </w:rPr>
              <w:t>Lp.</w:t>
            </w:r>
          </w:p>
        </w:tc>
        <w:tc>
          <w:tcPr>
            <w:tcW w:w="3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2FA25" w14:textId="77777777" w:rsidR="00C81F3B" w:rsidRPr="00884C63" w:rsidRDefault="00C81F3B" w:rsidP="00172ED1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884C63">
              <w:rPr>
                <w:rFonts w:eastAsia="Times New Roman" w:cstheme="minorHAnsi"/>
                <w:color w:val="000000"/>
                <w:sz w:val="18"/>
                <w:szCs w:val="18"/>
              </w:rPr>
              <w:t>Wyszczególnienie</w:t>
            </w:r>
          </w:p>
        </w:tc>
        <w:tc>
          <w:tcPr>
            <w:tcW w:w="57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342F9" w14:textId="77777777" w:rsidR="00C81F3B" w:rsidRPr="00884C63" w:rsidRDefault="00C81F3B" w:rsidP="00172ED1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884C63">
              <w:rPr>
                <w:rFonts w:eastAsia="Times New Roman" w:cstheme="minorHAnsi"/>
                <w:color w:val="000000"/>
                <w:sz w:val="18"/>
                <w:szCs w:val="18"/>
              </w:rPr>
              <w:t>Wielkość cen i stawek opłat za zaopatrzenie w wodę (netto)</w:t>
            </w:r>
          </w:p>
        </w:tc>
      </w:tr>
      <w:tr w:rsidR="00C81F3B" w:rsidRPr="003948F6" w14:paraId="03EF34B3" w14:textId="77777777" w:rsidTr="00172ED1">
        <w:trPr>
          <w:trHeight w:val="450"/>
        </w:trPr>
        <w:tc>
          <w:tcPr>
            <w:tcW w:w="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BA35B" w14:textId="77777777" w:rsidR="00C81F3B" w:rsidRPr="00884C63" w:rsidRDefault="00C81F3B" w:rsidP="00172ED1">
            <w:pPr>
              <w:spacing w:before="20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0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686A4" w14:textId="77777777" w:rsidR="00C81F3B" w:rsidRPr="009B6879" w:rsidRDefault="00C81F3B" w:rsidP="00172ED1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</w:rPr>
            </w:pPr>
            <w:r w:rsidRPr="009B6879">
              <w:rPr>
                <w:rFonts w:eastAsia="Times New Roman" w:cstheme="minorHAnsi"/>
                <w:color w:val="000000"/>
                <w:sz w:val="17"/>
                <w:szCs w:val="17"/>
              </w:rPr>
              <w:t>Taryfowa grupa odbiorców usług</w:t>
            </w:r>
          </w:p>
        </w:tc>
        <w:tc>
          <w:tcPr>
            <w:tcW w:w="23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81E56" w14:textId="77777777" w:rsidR="00C81F3B" w:rsidRPr="00884C63" w:rsidRDefault="00C81F3B" w:rsidP="00172ED1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884C63">
              <w:rPr>
                <w:rFonts w:eastAsia="Times New Roman" w:cstheme="minorHAnsi"/>
                <w:color w:val="000000"/>
                <w:sz w:val="18"/>
                <w:szCs w:val="18"/>
              </w:rPr>
              <w:t>Rodzaj cen i stawek opłat</w:t>
            </w:r>
          </w:p>
        </w:tc>
        <w:tc>
          <w:tcPr>
            <w:tcW w:w="578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0C47F" w14:textId="77777777" w:rsidR="00C81F3B" w:rsidRPr="00884C63" w:rsidRDefault="00C81F3B" w:rsidP="00172ED1">
            <w:pPr>
              <w:spacing w:before="20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C81F3B" w:rsidRPr="001A196F" w14:paraId="32701376" w14:textId="77777777" w:rsidTr="00172ED1">
        <w:trPr>
          <w:trHeight w:val="670"/>
        </w:trPr>
        <w:tc>
          <w:tcPr>
            <w:tcW w:w="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57479" w14:textId="77777777" w:rsidR="00C81F3B" w:rsidRPr="00884C63" w:rsidRDefault="00C81F3B" w:rsidP="00172ED1">
            <w:pPr>
              <w:spacing w:before="20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0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1F755" w14:textId="77777777" w:rsidR="00C81F3B" w:rsidRPr="00884C63" w:rsidRDefault="00C81F3B" w:rsidP="00172ED1">
            <w:pPr>
              <w:spacing w:before="20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A6C9E" w14:textId="77777777" w:rsidR="00C81F3B" w:rsidRPr="00884C63" w:rsidRDefault="00C81F3B" w:rsidP="00172ED1">
            <w:pPr>
              <w:spacing w:before="20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35C316" w14:textId="77777777" w:rsidR="00C81F3B" w:rsidRPr="00884C63" w:rsidRDefault="00C81F3B" w:rsidP="00172ED1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884C63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W okresie </w:t>
            </w:r>
            <w:r w:rsidRPr="00884C63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od 1 do 12 miesiąca obowiązywania taryfy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8A0D16" w14:textId="77777777" w:rsidR="00C81F3B" w:rsidRPr="00884C63" w:rsidRDefault="00C81F3B" w:rsidP="00172ED1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884C63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W okresie </w:t>
            </w:r>
            <w:r w:rsidRPr="00884C63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od 13 do 24 miesiąca obowiązywania taryfy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250CFD" w14:textId="77777777" w:rsidR="00C81F3B" w:rsidRPr="00884C63" w:rsidRDefault="00C81F3B" w:rsidP="00172ED1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884C63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W okresie </w:t>
            </w:r>
            <w:r w:rsidRPr="00884C63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od 25 do 36 miesiąca obowiązywania taryfy</w:t>
            </w:r>
          </w:p>
        </w:tc>
      </w:tr>
      <w:bookmarkEnd w:id="0"/>
      <w:tr w:rsidR="00C81F3B" w:rsidRPr="001A196F" w14:paraId="5F553D33" w14:textId="77777777" w:rsidTr="00172ED1">
        <w:trPr>
          <w:trHeight w:hRule="exact" w:val="313"/>
        </w:trPr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76FA2" w14:textId="77777777" w:rsidR="00C81F3B" w:rsidRPr="00884C63" w:rsidRDefault="00C81F3B" w:rsidP="00172ED1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884C63">
              <w:rPr>
                <w:rFonts w:eastAsia="Times New Roman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2648F" w14:textId="77777777" w:rsidR="00C81F3B" w:rsidRPr="00884C63" w:rsidRDefault="00C81F3B" w:rsidP="00172ED1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884C63">
              <w:rPr>
                <w:rFonts w:eastAsia="Times New Roman" w:cstheme="minorHAnsi"/>
                <w:color w:val="000000"/>
                <w:sz w:val="18"/>
                <w:szCs w:val="18"/>
              </w:rPr>
              <w:t>Grupa 1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87918" w14:textId="77777777" w:rsidR="00C81F3B" w:rsidRPr="00884C63" w:rsidRDefault="00C81F3B" w:rsidP="00172ED1">
            <w:pPr>
              <w:spacing w:line="216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884C63">
              <w:rPr>
                <w:rFonts w:eastAsia="Times New Roman" w:cstheme="minorHAnsi"/>
                <w:color w:val="000000"/>
                <w:sz w:val="18"/>
                <w:szCs w:val="18"/>
              </w:rPr>
              <w:t>cena wody (zł/m</w:t>
            </w:r>
            <w:r w:rsidRPr="00884C63">
              <w:rPr>
                <w:rFonts w:eastAsia="Times New Roman" w:cstheme="minorHAnsi"/>
                <w:color w:val="000000"/>
                <w:sz w:val="18"/>
                <w:szCs w:val="18"/>
                <w:vertAlign w:val="superscript"/>
              </w:rPr>
              <w:t>3</w:t>
            </w:r>
            <w:r w:rsidRPr="00884C63">
              <w:rPr>
                <w:rFonts w:eastAsia="Times New Roman" w:cstheme="minorHAnsi"/>
                <w:color w:val="000000"/>
                <w:sz w:val="18"/>
                <w:szCs w:val="18"/>
              </w:rPr>
              <w:t>)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9A81F0" w14:textId="77777777" w:rsidR="00C81F3B" w:rsidRDefault="00C81F3B" w:rsidP="00172ED1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2,58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77941A" w14:textId="77777777" w:rsidR="00C81F3B" w:rsidRDefault="00C81F3B" w:rsidP="00172ED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2,58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7980F6" w14:textId="77777777" w:rsidR="00C81F3B" w:rsidRDefault="00C81F3B" w:rsidP="00172ED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2,58</w:t>
            </w:r>
          </w:p>
        </w:tc>
      </w:tr>
      <w:tr w:rsidR="00C81F3B" w:rsidRPr="001A196F" w14:paraId="045D199B" w14:textId="77777777" w:rsidTr="00172ED1">
        <w:trPr>
          <w:trHeight w:hRule="exact" w:val="397"/>
        </w:trPr>
        <w:tc>
          <w:tcPr>
            <w:tcW w:w="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9B394" w14:textId="77777777" w:rsidR="00C81F3B" w:rsidRPr="00884C63" w:rsidRDefault="00C81F3B" w:rsidP="00172ED1">
            <w:pPr>
              <w:spacing w:before="20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B1DBD" w14:textId="77777777" w:rsidR="00C81F3B" w:rsidRPr="00884C63" w:rsidRDefault="00C81F3B" w:rsidP="00172ED1">
            <w:pPr>
              <w:spacing w:before="20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0C7DB" w14:textId="77777777" w:rsidR="00C81F3B" w:rsidRPr="00884C63" w:rsidRDefault="00C81F3B" w:rsidP="00172ED1">
            <w:pPr>
              <w:spacing w:line="216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884C63">
              <w:rPr>
                <w:rFonts w:eastAsia="Times New Roman" w:cstheme="minorHAnsi"/>
                <w:color w:val="000000"/>
                <w:sz w:val="18"/>
                <w:szCs w:val="18"/>
              </w:rPr>
              <w:t>stawka opłaty abonamentowej (zł/m-c)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0017D" w14:textId="77777777" w:rsidR="00C81F3B" w:rsidRDefault="00C81F3B" w:rsidP="00172ED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4,00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5E596" w14:textId="77777777" w:rsidR="00C81F3B" w:rsidRDefault="00C81F3B" w:rsidP="00172ED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4,00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588C8" w14:textId="77777777" w:rsidR="00C81F3B" w:rsidRDefault="00C81F3B" w:rsidP="00172ED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4,00</w:t>
            </w:r>
          </w:p>
        </w:tc>
      </w:tr>
    </w:tbl>
    <w:p w14:paraId="02AC0496" w14:textId="77777777" w:rsidR="00C81F3B" w:rsidRPr="00CF67D0" w:rsidRDefault="00C81F3B" w:rsidP="00C81F3B">
      <w:pPr>
        <w:spacing w:before="60"/>
        <w:jc w:val="both"/>
        <w:rPr>
          <w:spacing w:val="-4"/>
          <w:sz w:val="18"/>
          <w:szCs w:val="18"/>
        </w:rPr>
      </w:pPr>
      <w:r w:rsidRPr="00CF67D0">
        <w:rPr>
          <w:spacing w:val="-4"/>
          <w:sz w:val="18"/>
          <w:szCs w:val="18"/>
        </w:rPr>
        <w:t>Do cen i stawek netto podanych powyżej dolicza się podatek od towarów i usług (VAT) zgodnie z obowiązującymi przepisami prawa.</w:t>
      </w:r>
    </w:p>
    <w:p w14:paraId="1C38A797" w14:textId="77777777" w:rsidR="00C81F3B" w:rsidRPr="002547F2" w:rsidRDefault="00C81F3B" w:rsidP="00C81F3B">
      <w:pPr>
        <w:pStyle w:val="Textbodyindent"/>
        <w:ind w:left="0"/>
        <w:rPr>
          <w:rFonts w:asciiTheme="minorHAnsi" w:hAnsiTheme="minorHAnsi"/>
          <w:color w:val="auto"/>
        </w:rPr>
      </w:pPr>
    </w:p>
    <w:p w14:paraId="44820F12" w14:textId="77777777" w:rsidR="00C81F3B" w:rsidRPr="009B6879" w:rsidRDefault="00C81F3B" w:rsidP="00C81F3B">
      <w:pPr>
        <w:spacing w:before="120" w:after="120" w:line="276" w:lineRule="auto"/>
      </w:pPr>
      <w:r w:rsidRPr="009B6879">
        <w:t>Tabela 2. Rodzaje i wysokość cen i stawek opłat za odprowadzanie ścieków:</w:t>
      </w:r>
    </w:p>
    <w:tbl>
      <w:tblPr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9"/>
        <w:gridCol w:w="1010"/>
        <w:gridCol w:w="2272"/>
        <w:gridCol w:w="1984"/>
        <w:gridCol w:w="1985"/>
        <w:gridCol w:w="1843"/>
      </w:tblGrid>
      <w:tr w:rsidR="00C81F3B" w:rsidRPr="009B6879" w14:paraId="4DC5CFD5" w14:textId="77777777" w:rsidTr="00172ED1">
        <w:tc>
          <w:tcPr>
            <w:tcW w:w="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8ED65" w14:textId="77777777" w:rsidR="00C81F3B" w:rsidRPr="003948F6" w:rsidRDefault="00C81F3B" w:rsidP="00172ED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bookmarkStart w:id="1" w:name="_Hlk25321378"/>
            <w:r w:rsidRPr="003948F6">
              <w:rPr>
                <w:rFonts w:eastAsia="Times New Roman"/>
                <w:color w:val="000000"/>
                <w:sz w:val="18"/>
                <w:szCs w:val="18"/>
              </w:rPr>
              <w:t>Lp.</w:t>
            </w:r>
          </w:p>
        </w:tc>
        <w:tc>
          <w:tcPr>
            <w:tcW w:w="3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81CF3" w14:textId="77777777" w:rsidR="00C81F3B" w:rsidRPr="003948F6" w:rsidRDefault="00C81F3B" w:rsidP="00172ED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3948F6">
              <w:rPr>
                <w:rFonts w:eastAsia="Times New Roman"/>
                <w:color w:val="000000"/>
                <w:sz w:val="18"/>
                <w:szCs w:val="18"/>
              </w:rPr>
              <w:t>Wyszczególnienie</w:t>
            </w:r>
          </w:p>
        </w:tc>
        <w:tc>
          <w:tcPr>
            <w:tcW w:w="58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B6747" w14:textId="77777777" w:rsidR="00C81F3B" w:rsidRPr="003948F6" w:rsidRDefault="00C81F3B" w:rsidP="00172ED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3948F6">
              <w:rPr>
                <w:rFonts w:eastAsia="Times New Roman"/>
                <w:color w:val="000000"/>
                <w:sz w:val="18"/>
                <w:szCs w:val="18"/>
              </w:rPr>
              <w:t>Wielkość cen i stawek opłat za odprowadzanie ścieków (netto)</w:t>
            </w:r>
          </w:p>
        </w:tc>
      </w:tr>
      <w:tr w:rsidR="00C81F3B" w:rsidRPr="009B6879" w14:paraId="584EC8F3" w14:textId="77777777" w:rsidTr="00172ED1">
        <w:trPr>
          <w:trHeight w:val="450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2EB55" w14:textId="77777777" w:rsidR="00C81F3B" w:rsidRPr="003948F6" w:rsidRDefault="00C81F3B" w:rsidP="00172ED1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AE443" w14:textId="77777777" w:rsidR="00C81F3B" w:rsidRPr="009B6879" w:rsidRDefault="00C81F3B" w:rsidP="00172ED1">
            <w:pPr>
              <w:spacing w:line="216" w:lineRule="auto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9B6879">
              <w:rPr>
                <w:rFonts w:eastAsia="Times New Roman"/>
                <w:color w:val="000000"/>
                <w:sz w:val="17"/>
                <w:szCs w:val="17"/>
              </w:rPr>
              <w:t xml:space="preserve">Taryfowa </w:t>
            </w:r>
            <w:r w:rsidRPr="009B6879">
              <w:rPr>
                <w:rFonts w:eastAsia="Times New Roman" w:cstheme="minorHAnsi"/>
                <w:color w:val="000000"/>
                <w:sz w:val="17"/>
                <w:szCs w:val="17"/>
              </w:rPr>
              <w:t>grupa</w:t>
            </w:r>
            <w:r w:rsidRPr="009B6879">
              <w:rPr>
                <w:rFonts w:eastAsia="Times New Roman"/>
                <w:color w:val="000000"/>
                <w:sz w:val="17"/>
                <w:szCs w:val="17"/>
              </w:rPr>
              <w:t xml:space="preserve"> odbiorców usług</w:t>
            </w:r>
          </w:p>
        </w:tc>
        <w:tc>
          <w:tcPr>
            <w:tcW w:w="22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3A3A7" w14:textId="77777777" w:rsidR="00C81F3B" w:rsidRPr="003948F6" w:rsidRDefault="00C81F3B" w:rsidP="00172ED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3948F6">
              <w:rPr>
                <w:rFonts w:eastAsia="Times New Roman"/>
                <w:color w:val="000000"/>
                <w:sz w:val="18"/>
                <w:szCs w:val="18"/>
              </w:rPr>
              <w:t>Rodzaj cen i stawek opłat</w:t>
            </w:r>
          </w:p>
        </w:tc>
        <w:tc>
          <w:tcPr>
            <w:tcW w:w="581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9F1D1" w14:textId="77777777" w:rsidR="00C81F3B" w:rsidRPr="003948F6" w:rsidRDefault="00C81F3B" w:rsidP="00172ED1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C81F3B" w:rsidRPr="00BE3EC2" w14:paraId="3205186D" w14:textId="77777777" w:rsidTr="00172ED1">
        <w:trPr>
          <w:trHeight w:val="620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FECF0" w14:textId="77777777" w:rsidR="00C81F3B" w:rsidRPr="003948F6" w:rsidRDefault="00C81F3B" w:rsidP="00172ED1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1AB27" w14:textId="77777777" w:rsidR="00C81F3B" w:rsidRPr="003948F6" w:rsidRDefault="00C81F3B" w:rsidP="00172ED1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FA33A" w14:textId="77777777" w:rsidR="00C81F3B" w:rsidRPr="003948F6" w:rsidRDefault="00C81F3B" w:rsidP="00172ED1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5BA6A" w14:textId="77777777" w:rsidR="00C81F3B" w:rsidRPr="003948F6" w:rsidRDefault="00C81F3B" w:rsidP="00172ED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3948F6">
              <w:rPr>
                <w:rFonts w:eastAsia="Times New Roman"/>
                <w:color w:val="000000"/>
                <w:sz w:val="18"/>
                <w:szCs w:val="18"/>
              </w:rPr>
              <w:t xml:space="preserve">W okresie </w:t>
            </w:r>
          </w:p>
          <w:p w14:paraId="5D6D663F" w14:textId="77777777" w:rsidR="00C81F3B" w:rsidRPr="003948F6" w:rsidRDefault="00C81F3B" w:rsidP="00172ED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3948F6">
              <w:rPr>
                <w:rFonts w:eastAsia="Times New Roman"/>
                <w:color w:val="000000"/>
                <w:sz w:val="18"/>
                <w:szCs w:val="18"/>
              </w:rPr>
              <w:t>od 1 do 12 miesiąca obowiązywania taryfy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874C0" w14:textId="77777777" w:rsidR="00C81F3B" w:rsidRPr="003948F6" w:rsidRDefault="00C81F3B" w:rsidP="00172ED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3948F6">
              <w:rPr>
                <w:rFonts w:eastAsia="Times New Roman"/>
                <w:color w:val="000000"/>
                <w:sz w:val="18"/>
                <w:szCs w:val="18"/>
              </w:rPr>
              <w:t xml:space="preserve">W okresie </w:t>
            </w:r>
          </w:p>
          <w:p w14:paraId="7EA3B8DF" w14:textId="77777777" w:rsidR="00C81F3B" w:rsidRPr="003948F6" w:rsidRDefault="00C81F3B" w:rsidP="00172ED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3948F6">
              <w:rPr>
                <w:rFonts w:eastAsia="Times New Roman"/>
                <w:color w:val="000000"/>
                <w:sz w:val="18"/>
                <w:szCs w:val="18"/>
              </w:rPr>
              <w:t>od 13 do 24 miesiąca obowiązywania taryfy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83C05" w14:textId="77777777" w:rsidR="00C81F3B" w:rsidRPr="003948F6" w:rsidRDefault="00C81F3B" w:rsidP="00172ED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3948F6">
              <w:rPr>
                <w:rFonts w:eastAsia="Times New Roman"/>
                <w:color w:val="000000"/>
                <w:sz w:val="18"/>
                <w:szCs w:val="18"/>
              </w:rPr>
              <w:t xml:space="preserve">W okresie </w:t>
            </w:r>
          </w:p>
          <w:p w14:paraId="73237324" w14:textId="77777777" w:rsidR="00C81F3B" w:rsidRPr="003948F6" w:rsidRDefault="00C81F3B" w:rsidP="00172ED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3948F6">
              <w:rPr>
                <w:rFonts w:eastAsia="Times New Roman"/>
                <w:color w:val="000000"/>
                <w:sz w:val="18"/>
                <w:szCs w:val="18"/>
              </w:rPr>
              <w:t>od 25 do 36 miesiąca obowiązywania taryfy</w:t>
            </w:r>
          </w:p>
        </w:tc>
      </w:tr>
      <w:bookmarkEnd w:id="1"/>
      <w:tr w:rsidR="00C81F3B" w:rsidRPr="00BE3EC2" w14:paraId="7BF68725" w14:textId="77777777" w:rsidTr="00172ED1">
        <w:trPr>
          <w:trHeight w:hRule="exact" w:val="397"/>
        </w:trPr>
        <w:tc>
          <w:tcPr>
            <w:tcW w:w="3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6DA41" w14:textId="77777777" w:rsidR="00C81F3B" w:rsidRPr="003948F6" w:rsidRDefault="00C81F3B" w:rsidP="00172ED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3948F6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F9C1F" w14:textId="77777777" w:rsidR="00C81F3B" w:rsidRPr="003948F6" w:rsidRDefault="00C81F3B" w:rsidP="00172ED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3948F6">
              <w:rPr>
                <w:rFonts w:eastAsia="Times New Roman"/>
                <w:color w:val="000000"/>
                <w:sz w:val="18"/>
                <w:szCs w:val="18"/>
              </w:rPr>
              <w:t>Grupa 1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5270E" w14:textId="77777777" w:rsidR="00C81F3B" w:rsidRPr="003948F6" w:rsidRDefault="00C81F3B" w:rsidP="00172ED1">
            <w:pPr>
              <w:spacing w:line="216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948F6">
              <w:rPr>
                <w:rFonts w:eastAsia="Times New Roman"/>
                <w:color w:val="000000"/>
                <w:sz w:val="18"/>
                <w:szCs w:val="18"/>
              </w:rPr>
              <w:t>cena usługi odprowadzania ścieków (zł/m</w:t>
            </w:r>
            <w:r w:rsidRPr="003948F6"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3</w:t>
            </w:r>
            <w:r w:rsidRPr="003948F6">
              <w:rPr>
                <w:rFonts w:eastAsia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81D1A" w14:textId="77777777" w:rsidR="00C81F3B" w:rsidRDefault="00C81F3B" w:rsidP="00172ED1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5,60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14030" w14:textId="77777777" w:rsidR="00C81F3B" w:rsidRDefault="00C81F3B" w:rsidP="00172ED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87828" w14:textId="77777777" w:rsidR="00C81F3B" w:rsidRDefault="00C81F3B" w:rsidP="00172ED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5,60</w:t>
            </w:r>
          </w:p>
        </w:tc>
      </w:tr>
      <w:tr w:rsidR="00C81F3B" w:rsidRPr="00BE3EC2" w14:paraId="2BBE94A3" w14:textId="77777777" w:rsidTr="00172ED1">
        <w:trPr>
          <w:trHeight w:hRule="exact" w:val="397"/>
        </w:trPr>
        <w:tc>
          <w:tcPr>
            <w:tcW w:w="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B96DE" w14:textId="77777777" w:rsidR="00C81F3B" w:rsidRPr="003948F6" w:rsidRDefault="00C81F3B" w:rsidP="00172ED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0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7A960" w14:textId="77777777" w:rsidR="00C81F3B" w:rsidRPr="003948F6" w:rsidRDefault="00C81F3B" w:rsidP="00172ED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9A2D6" w14:textId="77777777" w:rsidR="00C81F3B" w:rsidRPr="003948F6" w:rsidRDefault="00C81F3B" w:rsidP="00172ED1">
            <w:pPr>
              <w:spacing w:line="216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948F6">
              <w:rPr>
                <w:rFonts w:eastAsia="Times New Roman"/>
                <w:color w:val="000000"/>
                <w:sz w:val="18"/>
                <w:szCs w:val="18"/>
              </w:rPr>
              <w:t>stawka opłaty abonamentowej (zł/m-c)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8D936" w14:textId="77777777" w:rsidR="00C81F3B" w:rsidRDefault="00C81F3B" w:rsidP="00172ED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1D4EC" w14:textId="77777777" w:rsidR="00C81F3B" w:rsidRDefault="00C81F3B" w:rsidP="00172ED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20F37" w14:textId="77777777" w:rsidR="00C81F3B" w:rsidRDefault="00C81F3B" w:rsidP="00172ED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3,00</w:t>
            </w:r>
          </w:p>
        </w:tc>
      </w:tr>
    </w:tbl>
    <w:p w14:paraId="4958FB05" w14:textId="77777777" w:rsidR="00C81F3B" w:rsidRPr="00CF67D0" w:rsidRDefault="00C81F3B" w:rsidP="00C81F3B">
      <w:pPr>
        <w:spacing w:before="60"/>
        <w:jc w:val="both"/>
        <w:rPr>
          <w:spacing w:val="-4"/>
          <w:sz w:val="18"/>
          <w:szCs w:val="18"/>
        </w:rPr>
      </w:pPr>
      <w:r w:rsidRPr="00CF67D0">
        <w:rPr>
          <w:spacing w:val="-4"/>
          <w:sz w:val="18"/>
          <w:szCs w:val="18"/>
        </w:rPr>
        <w:t>Do cen i stawek netto podanych powyżej dolicza się podatek od towarów i usług (VAT) zgodnie z obowiązującymi przepisami prawa.</w:t>
      </w:r>
    </w:p>
    <w:p w14:paraId="77D40759" w14:textId="77777777" w:rsidR="004E5731" w:rsidRDefault="004E5731"/>
    <w:sectPr w:rsidR="004E57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F3B"/>
    <w:rsid w:val="004E5731"/>
    <w:rsid w:val="00C81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2BD72"/>
  <w15:chartTrackingRefBased/>
  <w15:docId w15:val="{700D20FF-DF8C-4592-8E5D-5FB4D0129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1F3B"/>
    <w:pPr>
      <w:widowControl w:val="0"/>
      <w:suppressAutoHyphens/>
      <w:autoSpaceDN w:val="0"/>
      <w:spacing w:after="0" w:line="240" w:lineRule="auto"/>
    </w:pPr>
    <w:rPr>
      <w:rFonts w:ascii="Calibri" w:eastAsia="SimSun" w:hAnsi="Calibri" w:cs="Tahoma"/>
      <w:kern w:val="3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indent">
    <w:name w:val="Text body indent"/>
    <w:basedOn w:val="Normalny"/>
    <w:rsid w:val="00C81F3B"/>
    <w:pPr>
      <w:widowControl/>
      <w:spacing w:after="120"/>
      <w:ind w:left="283"/>
    </w:pPr>
    <w:rPr>
      <w:rFonts w:ascii="Times New Roman" w:eastAsia="Times New Roman" w:hAnsi="Times New Roman" w:cs="Times New Roman"/>
      <w:color w:val="00000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Burek-Gryczewski</dc:creator>
  <cp:keywords/>
  <dc:description/>
  <cp:lastModifiedBy>Adrian Burek-Gryczewski</cp:lastModifiedBy>
  <cp:revision>1</cp:revision>
  <dcterms:created xsi:type="dcterms:W3CDTF">2021-07-15T10:48:00Z</dcterms:created>
  <dcterms:modified xsi:type="dcterms:W3CDTF">2021-07-15T10:49:00Z</dcterms:modified>
</cp:coreProperties>
</file>